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33465F" w:rsidRPr="00D62E2A" w:rsidTr="0011114E">
        <w:tc>
          <w:tcPr>
            <w:tcW w:w="9426" w:type="dxa"/>
            <w:gridSpan w:val="2"/>
            <w:tcBorders>
              <w:bottom w:val="nil"/>
            </w:tcBorders>
          </w:tcPr>
          <w:p w:rsidR="0033465F" w:rsidRPr="00D62E2A" w:rsidRDefault="0033465F" w:rsidP="0011114E">
            <w:pPr>
              <w:jc w:val="center"/>
            </w:pPr>
            <w:bookmarkStart w:id="0" w:name="_Hlk531083240"/>
            <w:r w:rsidRPr="00D62E2A">
              <w:t xml:space="preserve">Základní škola a Mateřská </w:t>
            </w:r>
            <w:r w:rsidR="00381E33">
              <w:t xml:space="preserve">škola Nové </w:t>
            </w:r>
            <w:r w:rsidR="00DB0E2F">
              <w:t>Hrady,</w:t>
            </w:r>
            <w:r w:rsidRPr="00D62E2A">
              <w:t xml:space="preserve"> příspěvková organizace</w:t>
            </w:r>
          </w:p>
          <w:p w:rsidR="0033465F" w:rsidRPr="00D62E2A" w:rsidRDefault="0033465F" w:rsidP="009F4C21">
            <w:pPr>
              <w:jc w:val="center"/>
            </w:pPr>
          </w:p>
        </w:tc>
      </w:tr>
      <w:tr w:rsidR="00C40BC0" w:rsidRPr="00D62E2A" w:rsidTr="0011114E">
        <w:trPr>
          <w:cantSplit/>
        </w:trPr>
        <w:tc>
          <w:tcPr>
            <w:tcW w:w="9426" w:type="dxa"/>
            <w:gridSpan w:val="2"/>
          </w:tcPr>
          <w:p w:rsidR="00C40BC0" w:rsidRPr="004B6F83" w:rsidRDefault="00C40BC0" w:rsidP="00842F75">
            <w:pPr>
              <w:spacing w:before="120" w:line="240" w:lineRule="atLeast"/>
              <w:jc w:val="center"/>
              <w:rPr>
                <w:color w:val="0000FF"/>
                <w:sz w:val="40"/>
                <w:szCs w:val="40"/>
              </w:rPr>
            </w:pPr>
            <w:proofErr w:type="gramStart"/>
            <w:r w:rsidRPr="004B6F83">
              <w:rPr>
                <w:b/>
                <w:color w:val="0000FF"/>
                <w:sz w:val="40"/>
                <w:szCs w:val="40"/>
              </w:rPr>
              <w:t>ORGANIZAČNÍ  ŘÁD</w:t>
            </w:r>
            <w:proofErr w:type="gramEnd"/>
            <w:r w:rsidRPr="004B6F83">
              <w:rPr>
                <w:b/>
                <w:color w:val="0000FF"/>
                <w:sz w:val="40"/>
                <w:szCs w:val="40"/>
              </w:rPr>
              <w:t xml:space="preserve">  ŠKOLY</w:t>
            </w:r>
          </w:p>
        </w:tc>
      </w:tr>
      <w:tr w:rsidR="00C40BC0" w:rsidRPr="00D62E2A" w:rsidTr="0011114E">
        <w:trPr>
          <w:cantSplit/>
        </w:trPr>
        <w:tc>
          <w:tcPr>
            <w:tcW w:w="9426" w:type="dxa"/>
            <w:gridSpan w:val="2"/>
          </w:tcPr>
          <w:p w:rsidR="00C40BC0" w:rsidRPr="004B6F83" w:rsidRDefault="00C40BC0" w:rsidP="00842F75">
            <w:pPr>
              <w:spacing w:before="120" w:line="240" w:lineRule="atLeast"/>
              <w:jc w:val="center"/>
              <w:rPr>
                <w:color w:val="0000FF"/>
                <w:sz w:val="40"/>
                <w:szCs w:val="40"/>
              </w:rPr>
            </w:pPr>
            <w:r w:rsidRPr="004B6F83">
              <w:rPr>
                <w:color w:val="0000FF"/>
                <w:sz w:val="40"/>
                <w:szCs w:val="40"/>
              </w:rPr>
              <w:t xml:space="preserve">část: </w:t>
            </w:r>
            <w:r w:rsidR="004B6CEB">
              <w:rPr>
                <w:color w:val="0000FF"/>
                <w:sz w:val="40"/>
                <w:szCs w:val="40"/>
              </w:rPr>
              <w:t>55.</w:t>
            </w:r>
            <w:r w:rsidRPr="004B6F83">
              <w:rPr>
                <w:b/>
                <w:caps/>
                <w:color w:val="0000FF"/>
                <w:sz w:val="40"/>
                <w:szCs w:val="40"/>
              </w:rPr>
              <w:t xml:space="preserve"> </w:t>
            </w:r>
            <w:r w:rsidR="00FD1571">
              <w:rPr>
                <w:b/>
                <w:caps/>
                <w:color w:val="0000FF"/>
                <w:sz w:val="40"/>
                <w:szCs w:val="40"/>
              </w:rPr>
              <w:t>Provozní řád školní jídelny a kuchyně</w:t>
            </w:r>
          </w:p>
        </w:tc>
      </w:tr>
      <w:tr w:rsidR="0033465F" w:rsidRPr="00D62E2A" w:rsidTr="0011114E">
        <w:tc>
          <w:tcPr>
            <w:tcW w:w="4465" w:type="dxa"/>
          </w:tcPr>
          <w:p w:rsidR="0033465F" w:rsidRPr="00D62E2A" w:rsidRDefault="0033465F" w:rsidP="0011114E">
            <w:r w:rsidRPr="00D62E2A">
              <w:t>Č.j.:         Spisový znak      Skartační znak</w:t>
            </w:r>
          </w:p>
        </w:tc>
        <w:tc>
          <w:tcPr>
            <w:tcW w:w="4961" w:type="dxa"/>
          </w:tcPr>
          <w:p w:rsidR="0033465F" w:rsidRPr="00D62E2A" w:rsidRDefault="00C230D8" w:rsidP="00C230D8">
            <w:r>
              <w:t xml:space="preserve">  </w:t>
            </w:r>
            <w:r w:rsidR="0033465F" w:rsidRPr="00D62E2A">
              <w:t xml:space="preserve"> </w:t>
            </w:r>
            <w:r w:rsidR="00E117A8">
              <w:t>53/2023</w:t>
            </w:r>
            <w:bookmarkStart w:id="1" w:name="_GoBack"/>
            <w:bookmarkEnd w:id="1"/>
            <w:r w:rsidR="0033465F" w:rsidRPr="00D62E2A">
              <w:t xml:space="preserve">              </w:t>
            </w:r>
            <w:r>
              <w:t xml:space="preserve">   A.1.                       A10</w:t>
            </w:r>
          </w:p>
        </w:tc>
      </w:tr>
      <w:tr w:rsidR="00C40BC0" w:rsidRPr="00D62E2A" w:rsidTr="0011114E">
        <w:tc>
          <w:tcPr>
            <w:tcW w:w="4465" w:type="dxa"/>
          </w:tcPr>
          <w:p w:rsidR="00C40BC0" w:rsidRPr="00D62E2A" w:rsidRDefault="00C40BC0" w:rsidP="0011114E">
            <w:r w:rsidRPr="00D62E2A">
              <w:t>Vypracoval:</w:t>
            </w:r>
          </w:p>
        </w:tc>
        <w:tc>
          <w:tcPr>
            <w:tcW w:w="4961" w:type="dxa"/>
          </w:tcPr>
          <w:p w:rsidR="00C40BC0" w:rsidRDefault="00FB354D" w:rsidP="00842F75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Mgr. Jiřina </w:t>
            </w:r>
            <w:proofErr w:type="spellStart"/>
            <w:r>
              <w:rPr>
                <w:sz w:val="28"/>
              </w:rPr>
              <w:t>Vášková</w:t>
            </w:r>
            <w:proofErr w:type="spellEnd"/>
          </w:p>
        </w:tc>
      </w:tr>
      <w:tr w:rsidR="00C40BC0" w:rsidRPr="00D62E2A" w:rsidTr="0011114E">
        <w:tc>
          <w:tcPr>
            <w:tcW w:w="4465" w:type="dxa"/>
          </w:tcPr>
          <w:p w:rsidR="00C40BC0" w:rsidRPr="00D62E2A" w:rsidRDefault="00C40BC0" w:rsidP="0011114E">
            <w:r w:rsidRPr="00D62E2A">
              <w:t>Schválil:</w:t>
            </w:r>
          </w:p>
        </w:tc>
        <w:tc>
          <w:tcPr>
            <w:tcW w:w="4961" w:type="dxa"/>
          </w:tcPr>
          <w:p w:rsidR="00C40BC0" w:rsidRDefault="00C40BC0" w:rsidP="00842F75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Mgr.</w:t>
            </w:r>
            <w:r w:rsidR="00FB354D">
              <w:rPr>
                <w:sz w:val="28"/>
              </w:rPr>
              <w:t xml:space="preserve"> Jiřina </w:t>
            </w:r>
            <w:proofErr w:type="spellStart"/>
            <w:r w:rsidR="00FB354D">
              <w:rPr>
                <w:sz w:val="28"/>
              </w:rPr>
              <w:t>Vášková</w:t>
            </w:r>
            <w:proofErr w:type="spellEnd"/>
            <w:r>
              <w:rPr>
                <w:sz w:val="28"/>
              </w:rPr>
              <w:t>, ředitel</w:t>
            </w:r>
            <w:r w:rsidR="00FB354D">
              <w:rPr>
                <w:sz w:val="28"/>
              </w:rPr>
              <w:t>ka</w:t>
            </w:r>
            <w:r>
              <w:rPr>
                <w:sz w:val="28"/>
              </w:rPr>
              <w:t xml:space="preserve"> školy </w:t>
            </w:r>
          </w:p>
        </w:tc>
      </w:tr>
      <w:tr w:rsidR="0033465F" w:rsidRPr="00D62E2A" w:rsidTr="0011114E">
        <w:tc>
          <w:tcPr>
            <w:tcW w:w="4465" w:type="dxa"/>
          </w:tcPr>
          <w:p w:rsidR="0033465F" w:rsidRPr="00D62E2A" w:rsidRDefault="0033465F" w:rsidP="0011114E">
            <w:r w:rsidRPr="00D62E2A">
              <w:t>Pedagogická rada projednala dne</w:t>
            </w:r>
          </w:p>
        </w:tc>
        <w:tc>
          <w:tcPr>
            <w:tcW w:w="4961" w:type="dxa"/>
          </w:tcPr>
          <w:p w:rsidR="0033465F" w:rsidRPr="00D62E2A" w:rsidRDefault="00FB354D" w:rsidP="0011114E">
            <w:r>
              <w:t>12</w:t>
            </w:r>
            <w:r w:rsidR="004B6CEB">
              <w:t>.1</w:t>
            </w:r>
            <w:r>
              <w:t>0</w:t>
            </w:r>
            <w:r w:rsidR="004B6CEB">
              <w:t>.20</w:t>
            </w:r>
            <w:r w:rsidR="00AA1D1B">
              <w:t>2</w:t>
            </w:r>
            <w:r>
              <w:t>3</w:t>
            </w:r>
          </w:p>
        </w:tc>
      </w:tr>
      <w:tr w:rsidR="00C230D8" w:rsidRPr="00D62E2A" w:rsidTr="0011114E">
        <w:tc>
          <w:tcPr>
            <w:tcW w:w="4465" w:type="dxa"/>
          </w:tcPr>
          <w:p w:rsidR="00C230D8" w:rsidRPr="00D62E2A" w:rsidRDefault="00C230D8" w:rsidP="00C230D8">
            <w:r>
              <w:t>Směrnice nabývá platnosti dne</w:t>
            </w:r>
          </w:p>
        </w:tc>
        <w:tc>
          <w:tcPr>
            <w:tcW w:w="4961" w:type="dxa"/>
          </w:tcPr>
          <w:p w:rsidR="00C230D8" w:rsidRPr="00D62E2A" w:rsidRDefault="00FB354D" w:rsidP="00C230D8">
            <w:r>
              <w:t>16</w:t>
            </w:r>
            <w:r w:rsidR="004B6CEB">
              <w:t>.</w:t>
            </w:r>
            <w:r>
              <w:t>10</w:t>
            </w:r>
            <w:r w:rsidR="004B6CEB">
              <w:t>.20</w:t>
            </w:r>
            <w:r w:rsidR="00AA1D1B">
              <w:t>2</w:t>
            </w:r>
            <w:r>
              <w:t>3</w:t>
            </w:r>
          </w:p>
        </w:tc>
      </w:tr>
      <w:tr w:rsidR="0033465F" w:rsidRPr="00D62E2A" w:rsidTr="0011114E">
        <w:tc>
          <w:tcPr>
            <w:tcW w:w="4465" w:type="dxa"/>
          </w:tcPr>
          <w:p w:rsidR="0033465F" w:rsidRPr="00D62E2A" w:rsidRDefault="0033465F" w:rsidP="0011114E">
            <w:r w:rsidRPr="00D62E2A">
              <w:t>Směrnice nabývá účinnosti dne:</w:t>
            </w:r>
          </w:p>
        </w:tc>
        <w:tc>
          <w:tcPr>
            <w:tcW w:w="4961" w:type="dxa"/>
          </w:tcPr>
          <w:p w:rsidR="0033465F" w:rsidRPr="00D62E2A" w:rsidRDefault="004B6CEB" w:rsidP="0011114E">
            <w:r>
              <w:t>1</w:t>
            </w:r>
            <w:r w:rsidR="00FB354D">
              <w:t>6</w:t>
            </w:r>
            <w:r>
              <w:t>.</w:t>
            </w:r>
            <w:r w:rsidR="00FB354D">
              <w:t>10</w:t>
            </w:r>
            <w:r>
              <w:t>.20</w:t>
            </w:r>
            <w:r w:rsidR="00AA1D1B">
              <w:t>2</w:t>
            </w:r>
            <w:r w:rsidR="00FB354D">
              <w:t>3</w:t>
            </w:r>
          </w:p>
        </w:tc>
      </w:tr>
      <w:tr w:rsidR="00FD1571" w:rsidRPr="00D62E2A" w:rsidTr="0011114E">
        <w:tc>
          <w:tcPr>
            <w:tcW w:w="4465" w:type="dxa"/>
          </w:tcPr>
          <w:p w:rsidR="00FD1571" w:rsidRPr="00D62E2A" w:rsidRDefault="00FD1571" w:rsidP="0011114E"/>
        </w:tc>
        <w:tc>
          <w:tcPr>
            <w:tcW w:w="4961" w:type="dxa"/>
          </w:tcPr>
          <w:p w:rsidR="00FD1571" w:rsidRPr="00D62E2A" w:rsidRDefault="00FD1571" w:rsidP="0011114E"/>
        </w:tc>
      </w:tr>
      <w:bookmarkEnd w:id="0"/>
    </w:tbl>
    <w:p w:rsidR="00240039" w:rsidRDefault="00240039" w:rsidP="00240039">
      <w:pPr>
        <w:jc w:val="both"/>
        <w:rPr>
          <w:b/>
        </w:rPr>
      </w:pPr>
    </w:p>
    <w:p w:rsidR="00240039" w:rsidRDefault="00240039" w:rsidP="00240039">
      <w:pPr>
        <w:jc w:val="both"/>
        <w:rPr>
          <w:b/>
        </w:rPr>
      </w:pPr>
    </w:p>
    <w:p w:rsidR="00240039" w:rsidRDefault="00240039" w:rsidP="00240039">
      <w:pPr>
        <w:jc w:val="both"/>
        <w:rPr>
          <w:b/>
        </w:rPr>
      </w:pPr>
      <w:r>
        <w:rPr>
          <w:b/>
        </w:rPr>
        <w:t>Požadavky na zdravotní stav pracovníků a jejich osobní hygiena</w:t>
      </w:r>
    </w:p>
    <w:p w:rsidR="00240039" w:rsidRDefault="00240039" w:rsidP="00240039">
      <w:pPr>
        <w:jc w:val="both"/>
        <w:rPr>
          <w:b/>
          <w:u w:val="single"/>
        </w:rPr>
      </w:pPr>
    </w:p>
    <w:p w:rsidR="00240039" w:rsidRDefault="00240039" w:rsidP="00240039">
      <w:pPr>
        <w:pStyle w:val="Odstavecseseznamem"/>
        <w:numPr>
          <w:ilvl w:val="0"/>
          <w:numId w:val="23"/>
        </w:numPr>
        <w:jc w:val="both"/>
        <w:textAlignment w:val="auto"/>
      </w:pPr>
      <w:r>
        <w:t>před nástupem do zaměstnání se musí všichni pracovníci kuchyně podrobit preventivní prohlídc</w:t>
      </w:r>
      <w:r w:rsidR="00FB354D">
        <w:t>e</w:t>
      </w:r>
    </w:p>
    <w:p w:rsidR="00240039" w:rsidRDefault="00240039" w:rsidP="00240039">
      <w:pPr>
        <w:pStyle w:val="Odstavecseseznamem"/>
        <w:numPr>
          <w:ilvl w:val="0"/>
          <w:numId w:val="23"/>
        </w:numPr>
        <w:jc w:val="both"/>
        <w:textAlignment w:val="auto"/>
      </w:pPr>
      <w:r>
        <w:t>zaměstnanci jsou povinni hlásit ošetřujícímu lékaři každou změnu zdravotního stavu, která by mohla mít za následek kontaminaci výrobků</w:t>
      </w:r>
    </w:p>
    <w:p w:rsidR="00240039" w:rsidRDefault="00240039" w:rsidP="00240039">
      <w:pPr>
        <w:pStyle w:val="Odstavecseseznamem"/>
        <w:numPr>
          <w:ilvl w:val="0"/>
          <w:numId w:val="23"/>
        </w:numPr>
        <w:jc w:val="both"/>
        <w:textAlignment w:val="auto"/>
      </w:pPr>
      <w:r>
        <w:t>pracovníci nesmí mít při práci v kuchyni žádné ozdoby rukou /prsten, náramky/, nehty musí být zastřižené a nenalakované</w:t>
      </w:r>
    </w:p>
    <w:p w:rsidR="00240039" w:rsidRDefault="00240039" w:rsidP="00240039">
      <w:pPr>
        <w:pStyle w:val="Odstavecseseznamem"/>
        <w:numPr>
          <w:ilvl w:val="0"/>
          <w:numId w:val="23"/>
        </w:numPr>
        <w:jc w:val="both"/>
        <w:textAlignment w:val="auto"/>
      </w:pPr>
      <w:r>
        <w:t>je nutné pečovat o tělesnou čistotu a před započetím vlastní práce, při přechodu z nečisté práce na čistou /např. úklid, hrubá příprava /, po použití WC, po manipulaci s odpadem při každém znečištění je nutno si umýt ruce v teplé vodě s použitím vhodného mycího /příp. desinfekčního/ prostředku</w:t>
      </w:r>
    </w:p>
    <w:p w:rsidR="00240039" w:rsidRDefault="00240039" w:rsidP="00240039">
      <w:pPr>
        <w:pStyle w:val="Odstavecseseznamem"/>
        <w:numPr>
          <w:ilvl w:val="0"/>
          <w:numId w:val="23"/>
        </w:numPr>
        <w:jc w:val="both"/>
        <w:textAlignment w:val="auto"/>
      </w:pPr>
      <w:r>
        <w:t>je nutné nosit osobní ochranné pracovní prostředky, zejména pracovní oděv, pracovní obuv a pokrývku hlavy při výrobě potravin, pracovní oděv musí být udržován v čistotě a podle potřeby měněn v průběhu směny, před použitím toalety je nutné pracovní oděv odložit a po pečlivém umytí rukou opět obléci</w:t>
      </w:r>
    </w:p>
    <w:p w:rsidR="00240039" w:rsidRDefault="00240039" w:rsidP="00240039">
      <w:pPr>
        <w:pStyle w:val="Odstavecseseznamem"/>
        <w:numPr>
          <w:ilvl w:val="0"/>
          <w:numId w:val="23"/>
        </w:numPr>
        <w:jc w:val="both"/>
        <w:textAlignment w:val="auto"/>
      </w:pPr>
      <w:r>
        <w:t>nelze opouštět objekt školní kuchyně v průběhu pracovní doby v pracovním oděvu a v pracovní obuvi</w:t>
      </w:r>
    </w:p>
    <w:p w:rsidR="00240039" w:rsidRDefault="00240039" w:rsidP="00240039">
      <w:pPr>
        <w:pStyle w:val="Odstavecseseznamem"/>
        <w:numPr>
          <w:ilvl w:val="0"/>
          <w:numId w:val="23"/>
        </w:numPr>
        <w:jc w:val="both"/>
        <w:textAlignment w:val="auto"/>
      </w:pPr>
      <w:r>
        <w:t>v průběhu práce na pracovišti nesmí pracovník provádět toaletní a kosmetické úpravy zevnějšku</w:t>
      </w:r>
    </w:p>
    <w:p w:rsidR="00240039" w:rsidRDefault="00240039" w:rsidP="00240039">
      <w:pPr>
        <w:pStyle w:val="Odstavecseseznamem"/>
        <w:numPr>
          <w:ilvl w:val="0"/>
          <w:numId w:val="23"/>
        </w:numPr>
        <w:jc w:val="both"/>
        <w:textAlignment w:val="auto"/>
      </w:pPr>
      <w:r>
        <w:t>platí zákaz kouření a zákaz vstupu cizích osob na pracoviště</w:t>
      </w:r>
    </w:p>
    <w:p w:rsidR="00240039" w:rsidRDefault="00240039" w:rsidP="00240039">
      <w:pPr>
        <w:pStyle w:val="Odstavecseseznamem"/>
        <w:numPr>
          <w:ilvl w:val="0"/>
          <w:numId w:val="23"/>
        </w:numPr>
        <w:suppressAutoHyphens/>
        <w:overflowPunct/>
        <w:autoSpaceDE/>
        <w:autoSpaceDN/>
        <w:adjustRightInd/>
        <w:jc w:val="both"/>
        <w:textAlignment w:val="auto"/>
      </w:pPr>
      <w:r>
        <w:t xml:space="preserve">ukládání použitého pracovního oděvu, jakož i občanského oděvu na místo k tomu           </w:t>
      </w:r>
    </w:p>
    <w:p w:rsidR="00240039" w:rsidRDefault="00240039" w:rsidP="00240039">
      <w:pPr>
        <w:pStyle w:val="Odstavecseseznamem"/>
        <w:suppressAutoHyphens/>
        <w:overflowPunct/>
        <w:autoSpaceDE/>
        <w:autoSpaceDN/>
        <w:adjustRightInd/>
        <w:jc w:val="both"/>
        <w:textAlignment w:val="auto"/>
      </w:pPr>
      <w:r>
        <w:t>vyčleněné, ukládání pracovního oděvu a občanského oděvu odděleně</w:t>
      </w:r>
    </w:p>
    <w:p w:rsidR="00240039" w:rsidRDefault="00240039" w:rsidP="00240039">
      <w:pPr>
        <w:jc w:val="both"/>
      </w:pPr>
    </w:p>
    <w:p w:rsidR="00240039" w:rsidRDefault="00240039" w:rsidP="00240039">
      <w:pPr>
        <w:jc w:val="both"/>
      </w:pPr>
    </w:p>
    <w:p w:rsidR="00240039" w:rsidRDefault="00240039" w:rsidP="00240039">
      <w:pPr>
        <w:jc w:val="both"/>
      </w:pPr>
    </w:p>
    <w:p w:rsidR="00240039" w:rsidRDefault="00240039" w:rsidP="00240039">
      <w:pPr>
        <w:jc w:val="both"/>
      </w:pPr>
    </w:p>
    <w:p w:rsidR="00240039" w:rsidRDefault="00240039" w:rsidP="00240039">
      <w:pPr>
        <w:jc w:val="both"/>
        <w:rPr>
          <w:b/>
        </w:rPr>
      </w:pPr>
      <w:r>
        <w:rPr>
          <w:b/>
        </w:rPr>
        <w:t>Povinnosti provozovatele</w:t>
      </w:r>
    </w:p>
    <w:p w:rsidR="00240039" w:rsidRDefault="00240039" w:rsidP="00240039">
      <w:pPr>
        <w:jc w:val="both"/>
      </w:pPr>
    </w:p>
    <w:p w:rsidR="00240039" w:rsidRDefault="00240039" w:rsidP="00240039">
      <w:pPr>
        <w:jc w:val="both"/>
      </w:pPr>
      <w:r>
        <w:t>Provozovatel je povinen zajistit:</w:t>
      </w:r>
    </w:p>
    <w:p w:rsidR="00240039" w:rsidRDefault="00240039" w:rsidP="00240039">
      <w:pPr>
        <w:numPr>
          <w:ilvl w:val="0"/>
          <w:numId w:val="24"/>
        </w:numPr>
        <w:jc w:val="both"/>
        <w:textAlignment w:val="auto"/>
      </w:pPr>
      <w:r>
        <w:t>aby práci v kuchyni vykonávaly jen osoby zdravotně způsobilé</w:t>
      </w:r>
    </w:p>
    <w:p w:rsidR="00240039" w:rsidRDefault="00240039" w:rsidP="00240039">
      <w:pPr>
        <w:numPr>
          <w:ilvl w:val="0"/>
          <w:numId w:val="24"/>
        </w:numPr>
        <w:jc w:val="both"/>
        <w:textAlignment w:val="auto"/>
      </w:pPr>
      <w:r>
        <w:t>osobní, ochranné a pracovní pomůcky</w:t>
      </w:r>
    </w:p>
    <w:p w:rsidR="00240039" w:rsidRDefault="00240039" w:rsidP="00240039">
      <w:pPr>
        <w:numPr>
          <w:ilvl w:val="0"/>
          <w:numId w:val="24"/>
        </w:numPr>
        <w:jc w:val="both"/>
        <w:textAlignment w:val="auto"/>
      </w:pPr>
      <w:r>
        <w:t>aby pověření pracovníci byli seznámeni s hygienickými požadavky práce v kuchyni</w:t>
      </w:r>
    </w:p>
    <w:p w:rsidR="00240039" w:rsidRDefault="00240039" w:rsidP="00240039">
      <w:pPr>
        <w:numPr>
          <w:ilvl w:val="0"/>
          <w:numId w:val="24"/>
        </w:numPr>
        <w:jc w:val="both"/>
        <w:textAlignment w:val="auto"/>
      </w:pPr>
      <w:r>
        <w:t>podmínky pro osobní hygienu, uložení pracovního a soukromého oblečení</w:t>
      </w:r>
    </w:p>
    <w:p w:rsidR="00240039" w:rsidRDefault="00240039" w:rsidP="00240039">
      <w:pPr>
        <w:numPr>
          <w:ilvl w:val="0"/>
          <w:numId w:val="24"/>
        </w:numPr>
        <w:jc w:val="both"/>
        <w:textAlignment w:val="auto"/>
      </w:pPr>
      <w:r>
        <w:lastRenderedPageBreak/>
        <w:t>provádění technických úprav, nátěrů a malování dle potřeby ve výrobních a skladovacích prostorách</w:t>
      </w:r>
    </w:p>
    <w:p w:rsidR="00240039" w:rsidRDefault="00240039" w:rsidP="00240039">
      <w:pPr>
        <w:numPr>
          <w:ilvl w:val="0"/>
          <w:numId w:val="24"/>
        </w:numPr>
        <w:jc w:val="both"/>
        <w:textAlignment w:val="auto"/>
      </w:pPr>
      <w:r>
        <w:t>vypracování sanitačního řádu a zajištění jeho dodržování</w:t>
      </w:r>
    </w:p>
    <w:p w:rsidR="00240039" w:rsidRDefault="00240039" w:rsidP="00240039">
      <w:pPr>
        <w:pStyle w:val="Odstavecseseznamem"/>
        <w:jc w:val="both"/>
      </w:pPr>
    </w:p>
    <w:p w:rsidR="00240039" w:rsidRDefault="00240039" w:rsidP="00240039">
      <w:pPr>
        <w:jc w:val="both"/>
        <w:rPr>
          <w:b/>
        </w:rPr>
      </w:pPr>
      <w:r>
        <w:rPr>
          <w:b/>
        </w:rPr>
        <w:t>Povinnosti pracovníků</w:t>
      </w:r>
    </w:p>
    <w:p w:rsidR="00240039" w:rsidRDefault="00240039" w:rsidP="00240039">
      <w:pPr>
        <w:jc w:val="both"/>
        <w:rPr>
          <w:b/>
          <w:color w:val="0000FF"/>
          <w:u w:val="single"/>
        </w:rPr>
      </w:pPr>
    </w:p>
    <w:p w:rsidR="00240039" w:rsidRDefault="00240039" w:rsidP="00FB354D">
      <w:pPr>
        <w:pStyle w:val="Odstavecseseznamem"/>
        <w:numPr>
          <w:ilvl w:val="0"/>
          <w:numId w:val="25"/>
        </w:numPr>
        <w:jc w:val="both"/>
        <w:textAlignment w:val="auto"/>
      </w:pPr>
      <w:r>
        <w:t>pracovní doba kuchyně 6.00 hod – 14.30 hod.</w:t>
      </w:r>
    </w:p>
    <w:p w:rsidR="00240039" w:rsidRDefault="00240039" w:rsidP="00240039">
      <w:pPr>
        <w:pStyle w:val="Odstavecseseznamem"/>
        <w:numPr>
          <w:ilvl w:val="0"/>
          <w:numId w:val="25"/>
        </w:numPr>
        <w:jc w:val="both"/>
        <w:textAlignment w:val="auto"/>
      </w:pPr>
      <w:r>
        <w:t>dbát na svůj zdravotní stav</w:t>
      </w:r>
    </w:p>
    <w:p w:rsidR="00240039" w:rsidRDefault="00240039" w:rsidP="00240039">
      <w:pPr>
        <w:pStyle w:val="Odstavecseseznamem"/>
        <w:numPr>
          <w:ilvl w:val="0"/>
          <w:numId w:val="25"/>
        </w:numPr>
        <w:jc w:val="both"/>
        <w:textAlignment w:val="auto"/>
      </w:pPr>
      <w:r>
        <w:t>dodržovat zásady provozní a osobní hygieny</w:t>
      </w:r>
    </w:p>
    <w:p w:rsidR="00240039" w:rsidRDefault="00240039" w:rsidP="00240039">
      <w:pPr>
        <w:pStyle w:val="Odstavecseseznamem"/>
        <w:numPr>
          <w:ilvl w:val="0"/>
          <w:numId w:val="25"/>
        </w:numPr>
        <w:jc w:val="both"/>
        <w:textAlignment w:val="auto"/>
      </w:pPr>
      <w:r>
        <w:t>užívat jen schválené a předepsané pracovní postupy</w:t>
      </w:r>
    </w:p>
    <w:p w:rsidR="00240039" w:rsidRDefault="00240039" w:rsidP="00240039">
      <w:pPr>
        <w:pStyle w:val="Odstavecseseznamem"/>
        <w:numPr>
          <w:ilvl w:val="0"/>
          <w:numId w:val="25"/>
        </w:numPr>
        <w:jc w:val="both"/>
        <w:textAlignment w:val="auto"/>
      </w:pPr>
      <w:r>
        <w:t>všímat si kvality a nezávadnosti zpracovávaných potravin</w:t>
      </w:r>
    </w:p>
    <w:p w:rsidR="00240039" w:rsidRDefault="00240039" w:rsidP="00240039">
      <w:pPr>
        <w:pStyle w:val="Odstavecseseznamem"/>
        <w:numPr>
          <w:ilvl w:val="0"/>
          <w:numId w:val="25"/>
        </w:numPr>
        <w:jc w:val="both"/>
        <w:textAlignment w:val="auto"/>
      </w:pPr>
      <w:r>
        <w:t>kontrola záručních lhůt potravin</w:t>
      </w:r>
    </w:p>
    <w:p w:rsidR="00240039" w:rsidRDefault="00240039" w:rsidP="00240039">
      <w:pPr>
        <w:pStyle w:val="Odstavecseseznamem"/>
        <w:numPr>
          <w:ilvl w:val="0"/>
          <w:numId w:val="25"/>
        </w:numPr>
        <w:jc w:val="both"/>
        <w:textAlignment w:val="auto"/>
      </w:pPr>
      <w:r>
        <w:t>znát a dodržovat hygienické požadavky na výrobu, podávání, skladování a přípravu pokrmů</w:t>
      </w:r>
    </w:p>
    <w:p w:rsidR="00240039" w:rsidRDefault="00240039" w:rsidP="00240039">
      <w:pPr>
        <w:pStyle w:val="Odstavecseseznamem"/>
        <w:numPr>
          <w:ilvl w:val="0"/>
          <w:numId w:val="25"/>
        </w:numPr>
        <w:jc w:val="both"/>
        <w:textAlignment w:val="auto"/>
      </w:pPr>
      <w:r>
        <w:t>dodržovat provozní a sanitační řád a také řád HACCP na pracovišti</w:t>
      </w:r>
    </w:p>
    <w:p w:rsidR="00240039" w:rsidRDefault="00240039" w:rsidP="00240039">
      <w:pPr>
        <w:pStyle w:val="Odstavecseseznamem"/>
        <w:ind w:left="0"/>
        <w:jc w:val="both"/>
        <w:rPr>
          <w:b/>
          <w:color w:val="0000FF"/>
          <w:u w:val="single"/>
        </w:rPr>
      </w:pPr>
    </w:p>
    <w:p w:rsidR="00240039" w:rsidRDefault="00240039" w:rsidP="00240039">
      <w:pPr>
        <w:pStyle w:val="Odstavecseseznamem"/>
        <w:ind w:left="0"/>
        <w:jc w:val="both"/>
        <w:rPr>
          <w:b/>
        </w:rPr>
      </w:pPr>
      <w:r>
        <w:rPr>
          <w:b/>
        </w:rPr>
        <w:t>Zásady provozní hygieny</w:t>
      </w:r>
    </w:p>
    <w:p w:rsidR="00240039" w:rsidRDefault="00240039" w:rsidP="00240039">
      <w:pPr>
        <w:pStyle w:val="Odstavecseseznamem"/>
        <w:ind w:left="0"/>
        <w:jc w:val="both"/>
      </w:pPr>
    </w:p>
    <w:p w:rsidR="00240039" w:rsidRDefault="00240039" w:rsidP="00240039">
      <w:pPr>
        <w:pStyle w:val="Odstavecseseznamem"/>
        <w:numPr>
          <w:ilvl w:val="0"/>
          <w:numId w:val="26"/>
        </w:numPr>
        <w:jc w:val="both"/>
      </w:pPr>
      <w:r>
        <w:t xml:space="preserve">hlavní důraz je kladen na čistotu pracovních ploch, strojního vybavení, nástrojů a nádobí, pravidelné mytí a čištění dle sanitačního řádu (úklid všech pracovišť a prostor se provádí průběžně za použití mycích, popřípadě dezinfekčních prostředků) </w:t>
      </w:r>
    </w:p>
    <w:p w:rsidR="00240039" w:rsidRDefault="00240039" w:rsidP="00240039">
      <w:pPr>
        <w:pStyle w:val="Odstavecseseznamem"/>
        <w:numPr>
          <w:ilvl w:val="0"/>
          <w:numId w:val="26"/>
        </w:numPr>
        <w:jc w:val="both"/>
      </w:pPr>
      <w:r>
        <w:t>musí být prováděna průběžně likvidace odpadu</w:t>
      </w:r>
    </w:p>
    <w:p w:rsidR="00240039" w:rsidRDefault="00240039" w:rsidP="00240039">
      <w:pPr>
        <w:pStyle w:val="Odstavecseseznamem"/>
        <w:numPr>
          <w:ilvl w:val="0"/>
          <w:numId w:val="26"/>
        </w:numPr>
        <w:jc w:val="both"/>
      </w:pPr>
      <w:r>
        <w:t>preventivně je nutno zamezit výskytu hmyzu a hlodavců a průběžně musí být prováděna běžná ochranná dezinfekce, dezinsekce a deratizace</w:t>
      </w:r>
    </w:p>
    <w:p w:rsidR="00240039" w:rsidRDefault="00240039" w:rsidP="00240039">
      <w:pPr>
        <w:pStyle w:val="Odstavecseseznamem"/>
        <w:numPr>
          <w:ilvl w:val="0"/>
          <w:numId w:val="26"/>
        </w:numPr>
        <w:jc w:val="both"/>
      </w:pPr>
      <w:r>
        <w:t>do prostor školní kuchyně a výrobního prostoru nelze připustit vstup nepovolaných osob, do školní jídelny je přísný zákaz vstupu zvířat</w:t>
      </w:r>
    </w:p>
    <w:p w:rsidR="00240039" w:rsidRDefault="00240039" w:rsidP="00240039">
      <w:pPr>
        <w:pStyle w:val="Odstavecseseznamem"/>
        <w:numPr>
          <w:ilvl w:val="0"/>
          <w:numId w:val="26"/>
        </w:numPr>
        <w:jc w:val="both"/>
      </w:pPr>
      <w:r>
        <w:t>osobní věci, oděv a obuv lze odkládat odděleně od pracovního oděvu</w:t>
      </w:r>
    </w:p>
    <w:p w:rsidR="00240039" w:rsidRDefault="00240039" w:rsidP="00240039">
      <w:pPr>
        <w:pStyle w:val="Odstavecseseznamem"/>
        <w:numPr>
          <w:ilvl w:val="0"/>
          <w:numId w:val="26"/>
        </w:numPr>
        <w:jc w:val="both"/>
      </w:pPr>
      <w:r>
        <w:t>zákaz kouření ve všech prostorách</w:t>
      </w:r>
    </w:p>
    <w:p w:rsidR="00240039" w:rsidRDefault="00240039" w:rsidP="00240039">
      <w:pPr>
        <w:pStyle w:val="Odstavecseseznamem"/>
        <w:numPr>
          <w:ilvl w:val="0"/>
          <w:numId w:val="26"/>
        </w:numPr>
        <w:jc w:val="both"/>
      </w:pPr>
      <w:r>
        <w:t>pro úklid lze používat jen takové mycí, čisticí a dezinfekční prostředky, které jsou určeny pro potravinářství, tyto prostředky jsou ukládány odděleně, mytí nádobí se provádí v dostatečně teplé pitné vodě s přídavkem mycího prostředku po předchozí očistě od zbytků, bílé nádobí a příbory se myjí v myčce na nádobí</w:t>
      </w:r>
    </w:p>
    <w:p w:rsidR="00240039" w:rsidRDefault="00240039" w:rsidP="00240039">
      <w:pPr>
        <w:jc w:val="both"/>
        <w:rPr>
          <w:b/>
          <w:color w:val="0000FF"/>
          <w:u w:val="single"/>
        </w:rPr>
      </w:pPr>
    </w:p>
    <w:p w:rsidR="00240039" w:rsidRDefault="00240039" w:rsidP="00240039">
      <w:pPr>
        <w:jc w:val="both"/>
        <w:rPr>
          <w:b/>
        </w:rPr>
      </w:pPr>
      <w:r>
        <w:rPr>
          <w:b/>
        </w:rPr>
        <w:t>Skladování potravin</w:t>
      </w:r>
    </w:p>
    <w:p w:rsidR="00240039" w:rsidRDefault="00240039" w:rsidP="00240039">
      <w:pPr>
        <w:jc w:val="both"/>
      </w:pPr>
    </w:p>
    <w:p w:rsidR="00240039" w:rsidRDefault="00240039" w:rsidP="00240039">
      <w:pPr>
        <w:pStyle w:val="Odstavecseseznamem"/>
        <w:numPr>
          <w:ilvl w:val="0"/>
          <w:numId w:val="27"/>
        </w:numPr>
        <w:jc w:val="both"/>
      </w:pPr>
      <w:r>
        <w:t>přejímka zboží se musí provádět po stránce kvantitativní a kvalitativní.</w:t>
      </w:r>
    </w:p>
    <w:p w:rsidR="00240039" w:rsidRDefault="00240039" w:rsidP="00240039">
      <w:pPr>
        <w:pStyle w:val="Odstavecseseznamem"/>
        <w:numPr>
          <w:ilvl w:val="0"/>
          <w:numId w:val="27"/>
        </w:numPr>
        <w:jc w:val="both"/>
      </w:pPr>
      <w:r>
        <w:t>za správnou přejímku nese zodpovědnost vedoucí ŠJ a hlavní kuchařka</w:t>
      </w:r>
    </w:p>
    <w:p w:rsidR="00240039" w:rsidRDefault="00240039" w:rsidP="00240039">
      <w:pPr>
        <w:pStyle w:val="Odstavecseseznamem"/>
        <w:numPr>
          <w:ilvl w:val="0"/>
          <w:numId w:val="27"/>
        </w:numPr>
        <w:jc w:val="both"/>
      </w:pPr>
      <w:r>
        <w:t>potraviny se vybalují mimo prostor kuchyně, obaly se bezprostředně likvidují</w:t>
      </w:r>
    </w:p>
    <w:p w:rsidR="00240039" w:rsidRDefault="00240039" w:rsidP="00240039">
      <w:pPr>
        <w:pStyle w:val="Odstavecseseznamem"/>
        <w:numPr>
          <w:ilvl w:val="0"/>
          <w:numId w:val="27"/>
        </w:numPr>
        <w:jc w:val="both"/>
      </w:pPr>
      <w:r>
        <w:t xml:space="preserve">skladováním nesmí dojít k poškození kvality skladovaného zboží </w:t>
      </w:r>
    </w:p>
    <w:p w:rsidR="00240039" w:rsidRPr="00240039" w:rsidRDefault="00240039" w:rsidP="00240039">
      <w:pPr>
        <w:pStyle w:val="Odstavecseseznamem"/>
        <w:numPr>
          <w:ilvl w:val="0"/>
          <w:numId w:val="27"/>
        </w:numPr>
        <w:jc w:val="both"/>
        <w:rPr>
          <w:b/>
          <w:u w:val="single"/>
        </w:rPr>
      </w:pPr>
      <w:r>
        <w:t>v suchém skladu, v lednicích, v mrazácích jsou umístěny teploměry, teploty jsou kontrolovány</w:t>
      </w:r>
    </w:p>
    <w:p w:rsidR="00240039" w:rsidRDefault="00240039" w:rsidP="00240039">
      <w:pPr>
        <w:pStyle w:val="Odstavecseseznamem"/>
        <w:jc w:val="both"/>
        <w:rPr>
          <w:b/>
          <w:u w:val="single"/>
        </w:rPr>
      </w:pPr>
    </w:p>
    <w:p w:rsidR="00240039" w:rsidRDefault="00240039" w:rsidP="00240039">
      <w:pPr>
        <w:pStyle w:val="Odstavecseseznamem"/>
        <w:jc w:val="both"/>
        <w:rPr>
          <w:b/>
          <w:u w:val="single"/>
        </w:rPr>
      </w:pPr>
    </w:p>
    <w:p w:rsidR="00240039" w:rsidRDefault="00240039" w:rsidP="00240039">
      <w:pPr>
        <w:jc w:val="both"/>
        <w:rPr>
          <w:b/>
        </w:rPr>
      </w:pPr>
      <w:r>
        <w:rPr>
          <w:b/>
        </w:rPr>
        <w:t>Příprava pokrmů</w:t>
      </w:r>
    </w:p>
    <w:p w:rsidR="00240039" w:rsidRDefault="00240039" w:rsidP="00240039">
      <w:pPr>
        <w:jc w:val="both"/>
        <w:rPr>
          <w:b/>
          <w:color w:val="0000FF"/>
          <w:u w:val="single"/>
        </w:rPr>
      </w:pPr>
    </w:p>
    <w:p w:rsidR="00240039" w:rsidRDefault="00240039" w:rsidP="00240039">
      <w:pPr>
        <w:pStyle w:val="Odstavecseseznamem"/>
        <w:numPr>
          <w:ilvl w:val="0"/>
          <w:numId w:val="28"/>
        </w:numPr>
        <w:jc w:val="both"/>
      </w:pPr>
      <w:r>
        <w:t>zelenina a brambory se očistí v hrubé přípravně zeleniny a do další výroby se předává v omyvatelných nádobách</w:t>
      </w:r>
    </w:p>
    <w:p w:rsidR="00240039" w:rsidRDefault="00240039" w:rsidP="00240039">
      <w:pPr>
        <w:pStyle w:val="Odstavecseseznamem"/>
        <w:numPr>
          <w:ilvl w:val="0"/>
          <w:numId w:val="28"/>
        </w:numPr>
        <w:jc w:val="both"/>
      </w:pPr>
      <w:r>
        <w:t>na přípravu pokrmů lze používat jen čerstvá slepičí vejce z veterinárně sledovaných chovů</w:t>
      </w:r>
    </w:p>
    <w:p w:rsidR="00240039" w:rsidRDefault="00240039" w:rsidP="00240039">
      <w:pPr>
        <w:pStyle w:val="Odstavecseseznamem"/>
        <w:numPr>
          <w:ilvl w:val="0"/>
          <w:numId w:val="28"/>
        </w:numPr>
        <w:jc w:val="both"/>
      </w:pPr>
      <w:r>
        <w:t xml:space="preserve">příprava masa probíhá v souladu s technologickými postupy, rozmrazení masa probíhá v lednici, maso po umletí musí být do 3 hodin tepelně zpracováno, mleté maso nenechávat přes noc syrové. </w:t>
      </w:r>
    </w:p>
    <w:p w:rsidR="00240039" w:rsidRDefault="00240039" w:rsidP="00240039">
      <w:pPr>
        <w:pStyle w:val="Odstavecseseznamem"/>
        <w:numPr>
          <w:ilvl w:val="0"/>
          <w:numId w:val="28"/>
        </w:numPr>
        <w:jc w:val="both"/>
      </w:pPr>
      <w:r>
        <w:lastRenderedPageBreak/>
        <w:t>nože a pomůcky na zpracování syrového masa se používají jen k tomuto účelu, pracovní plochy musí být čisté a jsou řádně označeny</w:t>
      </w:r>
    </w:p>
    <w:p w:rsidR="00240039" w:rsidRDefault="00240039" w:rsidP="00240039">
      <w:pPr>
        <w:pStyle w:val="Odstavecseseznamem"/>
        <w:numPr>
          <w:ilvl w:val="0"/>
          <w:numId w:val="29"/>
        </w:numPr>
        <w:jc w:val="both"/>
      </w:pPr>
      <w:r>
        <w:t xml:space="preserve">zeleninové a ovocné saláty se připravují ve vyčleněném úseku kuchyně a hotové jsou uložené do chladničky  </w:t>
      </w:r>
    </w:p>
    <w:p w:rsidR="00240039" w:rsidRDefault="00240039" w:rsidP="00240039">
      <w:pPr>
        <w:pStyle w:val="Odstavecseseznamem"/>
        <w:numPr>
          <w:ilvl w:val="0"/>
          <w:numId w:val="29"/>
        </w:numPr>
        <w:jc w:val="both"/>
      </w:pPr>
      <w:r>
        <w:t xml:space="preserve">doba a teplota tepelného opracování by měla být dostatečná k tomu, aby se zajistilo zničení </w:t>
      </w:r>
      <w:proofErr w:type="spellStart"/>
      <w:r>
        <w:t>nesporulujících</w:t>
      </w:r>
      <w:proofErr w:type="spellEnd"/>
      <w:r>
        <w:t xml:space="preserve"> patogenních mikroorganismů</w:t>
      </w:r>
    </w:p>
    <w:p w:rsidR="00240039" w:rsidRDefault="00240039" w:rsidP="00240039">
      <w:pPr>
        <w:pStyle w:val="Odstavecseseznamem"/>
        <w:numPr>
          <w:ilvl w:val="0"/>
          <w:numId w:val="29"/>
        </w:numPr>
        <w:jc w:val="both"/>
      </w:pPr>
      <w:r>
        <w:t>teplé pokrmy se uchovávají v teplotě vyšší než 60 °C</w:t>
      </w:r>
    </w:p>
    <w:p w:rsidR="00240039" w:rsidRDefault="00240039" w:rsidP="00240039">
      <w:pPr>
        <w:jc w:val="both"/>
        <w:rPr>
          <w:b/>
          <w:color w:val="0000FF"/>
          <w:u w:val="single"/>
        </w:rPr>
      </w:pPr>
    </w:p>
    <w:p w:rsidR="00240039" w:rsidRDefault="00240039" w:rsidP="00240039">
      <w:pPr>
        <w:jc w:val="both"/>
        <w:rPr>
          <w:b/>
        </w:rPr>
      </w:pPr>
      <w:r>
        <w:rPr>
          <w:b/>
        </w:rPr>
        <w:t>Výdej stravy</w:t>
      </w:r>
    </w:p>
    <w:p w:rsidR="00240039" w:rsidRDefault="00240039" w:rsidP="00240039">
      <w:pPr>
        <w:jc w:val="both"/>
        <w:rPr>
          <w:b/>
          <w:color w:val="0000FF"/>
          <w:u w:val="single"/>
        </w:rPr>
      </w:pPr>
    </w:p>
    <w:p w:rsidR="00240039" w:rsidRDefault="00240039" w:rsidP="00240039">
      <w:pPr>
        <w:pStyle w:val="Odstavecseseznamem"/>
        <w:numPr>
          <w:ilvl w:val="0"/>
          <w:numId w:val="30"/>
        </w:numPr>
        <w:jc w:val="both"/>
      </w:pPr>
      <w:r>
        <w:t>doba výdeje nesmí překročit 4 hodiny od dohotovení pokrmu</w:t>
      </w:r>
    </w:p>
    <w:p w:rsidR="00240039" w:rsidRDefault="00240039" w:rsidP="00240039">
      <w:pPr>
        <w:pStyle w:val="Odstavecseseznamem"/>
        <w:numPr>
          <w:ilvl w:val="0"/>
          <w:numId w:val="30"/>
        </w:numPr>
        <w:jc w:val="both"/>
      </w:pPr>
      <w:r>
        <w:t>při výdeji je třeba používat vhodné nástroje pro manipulaci se stravou (vidlice, naběračky, rukavice)</w:t>
      </w:r>
    </w:p>
    <w:p w:rsidR="00240039" w:rsidRDefault="00240039" w:rsidP="00240039">
      <w:pPr>
        <w:pStyle w:val="Odstavecseseznamem"/>
        <w:numPr>
          <w:ilvl w:val="0"/>
          <w:numId w:val="30"/>
        </w:numPr>
        <w:jc w:val="both"/>
      </w:pPr>
      <w:r>
        <w:t xml:space="preserve">vydávané pokrmy musí mít teplotu vyšší </w:t>
      </w:r>
      <w:proofErr w:type="gramStart"/>
      <w:r>
        <w:t>než  +</w:t>
      </w:r>
      <w:proofErr w:type="gramEnd"/>
      <w:r>
        <w:t>60 °C</w:t>
      </w:r>
    </w:p>
    <w:p w:rsidR="00240039" w:rsidRDefault="00240039" w:rsidP="00240039">
      <w:pPr>
        <w:jc w:val="both"/>
        <w:rPr>
          <w:color w:val="000000"/>
          <w:sz w:val="27"/>
          <w:szCs w:val="27"/>
        </w:rPr>
      </w:pPr>
    </w:p>
    <w:p w:rsidR="00240039" w:rsidRDefault="00240039" w:rsidP="00240039">
      <w:pPr>
        <w:jc w:val="both"/>
        <w:rPr>
          <w:color w:val="000000"/>
          <w:szCs w:val="24"/>
        </w:rPr>
      </w:pPr>
      <w:r>
        <w:rPr>
          <w:color w:val="000000"/>
        </w:rPr>
        <w:t>Sestavování jídelního lístku provádíme podle zásad racionální výživy. Pestrost jídel uplatňujeme tak, aby byla zajištěna nejen během dne, ale i týdne a celého měsíce (spotřební koš). Dbáme o střídání jídel masitých, polo masitých, bezmasých a zeleninových. Syrovou zeleninu a ovoce podáváme podle možnosti co nejčastěji. Z jídelníčku vylučujeme ty pokrmy, které v teplém období snadno podléhají zkáze.</w:t>
      </w:r>
    </w:p>
    <w:p w:rsidR="00240039" w:rsidRDefault="00240039" w:rsidP="00240039">
      <w:pPr>
        <w:jc w:val="both"/>
      </w:pPr>
    </w:p>
    <w:p w:rsidR="00240039" w:rsidRDefault="00240039" w:rsidP="00240039">
      <w:pPr>
        <w:jc w:val="both"/>
        <w:rPr>
          <w:b/>
        </w:rPr>
      </w:pPr>
      <w:r>
        <w:rPr>
          <w:b/>
        </w:rPr>
        <w:t>Organizace stravování</w:t>
      </w:r>
    </w:p>
    <w:p w:rsidR="00240039" w:rsidRDefault="00240039" w:rsidP="00240039">
      <w:pPr>
        <w:jc w:val="both"/>
        <w:rPr>
          <w:b/>
          <w:color w:val="0000FF"/>
          <w:u w:val="single"/>
        </w:rPr>
      </w:pPr>
    </w:p>
    <w:p w:rsidR="00240039" w:rsidRDefault="00240039" w:rsidP="00240039">
      <w:pPr>
        <w:pStyle w:val="Odstavecseseznamem"/>
        <w:numPr>
          <w:ilvl w:val="0"/>
          <w:numId w:val="31"/>
        </w:numPr>
        <w:suppressAutoHyphens/>
        <w:overflowPunct/>
        <w:autoSpaceDE/>
        <w:autoSpaceDN/>
        <w:adjustRightInd/>
        <w:jc w:val="both"/>
        <w:textAlignment w:val="auto"/>
      </w:pPr>
      <w:r>
        <w:t>ZŠ má vlastní</w:t>
      </w:r>
      <w:r>
        <w:rPr>
          <w:color w:val="000000"/>
        </w:rPr>
        <w:t xml:space="preserve"> jídelnu, MŠ má jídelnu ve svém zařízení</w:t>
      </w:r>
    </w:p>
    <w:p w:rsidR="00240039" w:rsidRDefault="00240039" w:rsidP="00240039">
      <w:pPr>
        <w:pStyle w:val="Odstavecseseznamem"/>
        <w:numPr>
          <w:ilvl w:val="0"/>
          <w:numId w:val="32"/>
        </w:numPr>
        <w:suppressAutoHyphens/>
        <w:overflowPunct/>
        <w:autoSpaceDE/>
        <w:autoSpaceDN/>
        <w:adjustRightInd/>
        <w:jc w:val="both"/>
        <w:textAlignment w:val="auto"/>
      </w:pPr>
      <w:r>
        <w:t>z</w:t>
      </w:r>
      <w:r>
        <w:rPr>
          <w:color w:val="000000"/>
        </w:rPr>
        <w:t xml:space="preserve">a čistotu stolů odpovídá personál kuchyně </w:t>
      </w:r>
    </w:p>
    <w:p w:rsidR="00240039" w:rsidRDefault="00240039" w:rsidP="00240039">
      <w:pPr>
        <w:pStyle w:val="Odstavecseseznamem"/>
        <w:numPr>
          <w:ilvl w:val="0"/>
          <w:numId w:val="32"/>
        </w:numPr>
        <w:suppressAutoHyphens/>
        <w:overflowPunct/>
        <w:autoSpaceDE/>
        <w:autoSpaceDN/>
        <w:adjustRightInd/>
        <w:jc w:val="both"/>
        <w:textAlignment w:val="auto"/>
      </w:pPr>
      <w:r>
        <w:rPr>
          <w:color w:val="000000"/>
        </w:rPr>
        <w:t>pedagogický dozor ve školním zařízení je zajištěn dle rozpisu ve škole</w:t>
      </w:r>
    </w:p>
    <w:p w:rsidR="00240039" w:rsidRDefault="00240039" w:rsidP="00240039">
      <w:pPr>
        <w:pStyle w:val="Odstavecseseznamem"/>
        <w:jc w:val="both"/>
      </w:pPr>
    </w:p>
    <w:p w:rsidR="00240039" w:rsidRDefault="00240039" w:rsidP="00240039">
      <w:pPr>
        <w:jc w:val="both"/>
        <w:rPr>
          <w:b/>
        </w:rPr>
      </w:pPr>
      <w:r>
        <w:rPr>
          <w:b/>
        </w:rPr>
        <w:t>Závěr</w:t>
      </w:r>
    </w:p>
    <w:p w:rsidR="00240039" w:rsidRDefault="00240039" w:rsidP="00240039">
      <w:pPr>
        <w:jc w:val="both"/>
        <w:rPr>
          <w:b/>
          <w:color w:val="0000FF"/>
          <w:u w:val="single"/>
        </w:rPr>
      </w:pPr>
    </w:p>
    <w:p w:rsidR="00240039" w:rsidRDefault="00240039" w:rsidP="00240039">
      <w:pPr>
        <w:pStyle w:val="Odstavecseseznamem"/>
        <w:numPr>
          <w:ilvl w:val="0"/>
          <w:numId w:val="30"/>
        </w:numPr>
        <w:jc w:val="both"/>
      </w:pPr>
      <w:r>
        <w:t>provozní řád školní kuchyně je po zveřejnění závazný pro všechny pracovníky kuchyně a zodpovědné pracovníky</w:t>
      </w:r>
    </w:p>
    <w:p w:rsidR="00240039" w:rsidRDefault="00240039" w:rsidP="00240039"/>
    <w:p w:rsidR="00240039" w:rsidRDefault="00240039" w:rsidP="00240039"/>
    <w:p w:rsidR="00240039" w:rsidRDefault="00240039" w:rsidP="00240039">
      <w:r>
        <w:t>V Nových Hradech</w:t>
      </w:r>
      <w:r w:rsidR="00AA1D1B">
        <w:t xml:space="preserve"> </w:t>
      </w:r>
      <w:r w:rsidR="00B30253">
        <w:t>12.10.2023</w:t>
      </w:r>
    </w:p>
    <w:p w:rsidR="00240039" w:rsidRDefault="00240039" w:rsidP="00B30253"/>
    <w:p w:rsidR="00B30253" w:rsidRDefault="00B30253" w:rsidP="00B30253">
      <w:r>
        <w:t xml:space="preserve">Mgr. Jiřina </w:t>
      </w:r>
      <w:proofErr w:type="spellStart"/>
      <w:r>
        <w:t>Vášková</w:t>
      </w:r>
      <w:proofErr w:type="spellEnd"/>
      <w:r>
        <w:t>, ředitelka školy</w:t>
      </w:r>
    </w:p>
    <w:p w:rsidR="00240039" w:rsidRDefault="00240039" w:rsidP="00240039">
      <w:pPr>
        <w:spacing w:after="720"/>
        <w:ind w:right="-1" w:firstLine="708"/>
        <w:rPr>
          <w:sz w:val="26"/>
          <w:szCs w:val="26"/>
        </w:rPr>
      </w:pPr>
    </w:p>
    <w:p w:rsidR="0011114E" w:rsidRDefault="0011114E" w:rsidP="00FD1571">
      <w:pPr>
        <w:pStyle w:val="Normlnweb"/>
      </w:pPr>
    </w:p>
    <w:sectPr w:rsidR="0011114E" w:rsidSect="00C40BC0">
      <w:headerReference w:type="default" r:id="rId7"/>
      <w:footerReference w:type="default" r:id="rId8"/>
      <w:pgSz w:w="11907" w:h="16840" w:code="9"/>
      <w:pgMar w:top="1134" w:right="851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A71" w:rsidRDefault="00232A71">
      <w:r>
        <w:separator/>
      </w:r>
    </w:p>
  </w:endnote>
  <w:endnote w:type="continuationSeparator" w:id="0">
    <w:p w:rsidR="00232A71" w:rsidRDefault="0023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4E" w:rsidRPr="0033465F" w:rsidRDefault="0033465F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6"/>
        <w:szCs w:val="16"/>
      </w:rPr>
    </w:pPr>
    <w:r w:rsidRPr="0033465F">
      <w:rPr>
        <w:sz w:val="16"/>
        <w:szCs w:val="16"/>
      </w:rPr>
      <w:t>Směrnice k provozu místnosti</w:t>
    </w:r>
    <w:r w:rsidR="0011114E" w:rsidRPr="0033465F">
      <w:rPr>
        <w:sz w:val="16"/>
        <w:szCs w:val="16"/>
      </w:rPr>
      <w:t xml:space="preserve"> školní jídelny</w:t>
    </w:r>
    <w:r w:rsidRPr="0033465F">
      <w:rPr>
        <w:sz w:val="16"/>
        <w:szCs w:val="16"/>
      </w:rPr>
      <w:t xml:space="preserve">                    </w:t>
    </w:r>
    <w:r w:rsidR="0011114E" w:rsidRPr="0033465F">
      <w:rPr>
        <w:sz w:val="16"/>
        <w:szCs w:val="16"/>
      </w:rPr>
      <w:t xml:space="preserve">        </w:t>
    </w:r>
    <w:r>
      <w:rPr>
        <w:sz w:val="16"/>
        <w:szCs w:val="16"/>
      </w:rPr>
      <w:t xml:space="preserve">                                                                         </w:t>
    </w:r>
    <w:r w:rsidR="0011114E" w:rsidRPr="0033465F">
      <w:rPr>
        <w:sz w:val="16"/>
        <w:szCs w:val="16"/>
      </w:rPr>
      <w:t xml:space="preserve">        strana </w:t>
    </w:r>
    <w:r w:rsidR="00FD1BA3" w:rsidRPr="0033465F">
      <w:rPr>
        <w:rStyle w:val="slostrnky"/>
        <w:sz w:val="16"/>
        <w:szCs w:val="16"/>
      </w:rPr>
      <w:fldChar w:fldCharType="begin"/>
    </w:r>
    <w:r w:rsidR="0011114E" w:rsidRPr="0033465F">
      <w:rPr>
        <w:rStyle w:val="slostrnky"/>
        <w:sz w:val="16"/>
        <w:szCs w:val="16"/>
      </w:rPr>
      <w:instrText xml:space="preserve"> PAGE </w:instrText>
    </w:r>
    <w:r w:rsidR="00FD1BA3" w:rsidRPr="0033465F">
      <w:rPr>
        <w:rStyle w:val="slostrnky"/>
        <w:sz w:val="16"/>
        <w:szCs w:val="16"/>
      </w:rPr>
      <w:fldChar w:fldCharType="separate"/>
    </w:r>
    <w:r w:rsidR="004B6CEB">
      <w:rPr>
        <w:rStyle w:val="slostrnky"/>
        <w:noProof/>
        <w:sz w:val="16"/>
        <w:szCs w:val="16"/>
      </w:rPr>
      <w:t>2</w:t>
    </w:r>
    <w:r w:rsidR="00FD1BA3" w:rsidRPr="0033465F">
      <w:rPr>
        <w:rStyle w:val="slostrnky"/>
        <w:sz w:val="16"/>
        <w:szCs w:val="16"/>
      </w:rPr>
      <w:fldChar w:fldCharType="end"/>
    </w:r>
    <w:r w:rsidR="0011114E" w:rsidRPr="0033465F">
      <w:rPr>
        <w:rStyle w:val="slostrnky"/>
        <w:sz w:val="16"/>
        <w:szCs w:val="16"/>
      </w:rPr>
      <w:t xml:space="preserve"> z počtu </w:t>
    </w:r>
    <w:r w:rsidR="00FD1BA3" w:rsidRPr="0033465F">
      <w:rPr>
        <w:rStyle w:val="slostrnky"/>
        <w:sz w:val="16"/>
        <w:szCs w:val="16"/>
      </w:rPr>
      <w:fldChar w:fldCharType="begin"/>
    </w:r>
    <w:r w:rsidR="0011114E" w:rsidRPr="0033465F">
      <w:rPr>
        <w:rStyle w:val="slostrnky"/>
        <w:sz w:val="16"/>
        <w:szCs w:val="16"/>
      </w:rPr>
      <w:instrText xml:space="preserve"> NUMPAGES </w:instrText>
    </w:r>
    <w:r w:rsidR="00FD1BA3" w:rsidRPr="0033465F">
      <w:rPr>
        <w:rStyle w:val="slostrnky"/>
        <w:sz w:val="16"/>
        <w:szCs w:val="16"/>
      </w:rPr>
      <w:fldChar w:fldCharType="separate"/>
    </w:r>
    <w:r w:rsidR="004B6CEB">
      <w:rPr>
        <w:rStyle w:val="slostrnky"/>
        <w:noProof/>
        <w:sz w:val="16"/>
        <w:szCs w:val="16"/>
      </w:rPr>
      <w:t>3</w:t>
    </w:r>
    <w:r w:rsidR="00FD1BA3" w:rsidRPr="0033465F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A71" w:rsidRDefault="00232A71">
      <w:r>
        <w:separator/>
      </w:r>
    </w:p>
  </w:footnote>
  <w:footnote w:type="continuationSeparator" w:id="0">
    <w:p w:rsidR="00232A71" w:rsidRDefault="0023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4E" w:rsidRDefault="00C40BC0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a Mateřská škola Nové Hrady</w:t>
    </w:r>
    <w:r w:rsidR="0011114E">
      <w:rPr>
        <w:sz w:val="18"/>
      </w:rPr>
      <w:t>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825D5"/>
    <w:multiLevelType w:val="hybridMultilevel"/>
    <w:tmpl w:val="2C26FA42"/>
    <w:lvl w:ilvl="0" w:tplc="490A80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87EA8"/>
    <w:multiLevelType w:val="hybridMultilevel"/>
    <w:tmpl w:val="607C110E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F6E4E"/>
    <w:multiLevelType w:val="multilevel"/>
    <w:tmpl w:val="F808E4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8066C3A"/>
    <w:multiLevelType w:val="hybridMultilevel"/>
    <w:tmpl w:val="64A0B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7840"/>
    <w:multiLevelType w:val="hybridMultilevel"/>
    <w:tmpl w:val="733A0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D31BE"/>
    <w:multiLevelType w:val="hybridMultilevel"/>
    <w:tmpl w:val="78CED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761F"/>
    <w:multiLevelType w:val="hybridMultilevel"/>
    <w:tmpl w:val="B97C7AF4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A029E"/>
    <w:multiLevelType w:val="hybridMultilevel"/>
    <w:tmpl w:val="913E62B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F78F8"/>
    <w:multiLevelType w:val="hybridMultilevel"/>
    <w:tmpl w:val="287EE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6837"/>
    <w:multiLevelType w:val="hybridMultilevel"/>
    <w:tmpl w:val="02721D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61F25"/>
    <w:multiLevelType w:val="hybridMultilevel"/>
    <w:tmpl w:val="1D4C4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7705"/>
    <w:multiLevelType w:val="hybridMultilevel"/>
    <w:tmpl w:val="E554698C"/>
    <w:lvl w:ilvl="0" w:tplc="000C07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640F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E2823"/>
    <w:multiLevelType w:val="hybridMultilevel"/>
    <w:tmpl w:val="176C0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3555A"/>
    <w:multiLevelType w:val="hybridMultilevel"/>
    <w:tmpl w:val="1A269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A2608"/>
    <w:multiLevelType w:val="hybridMultilevel"/>
    <w:tmpl w:val="7A0A3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94AF1"/>
    <w:multiLevelType w:val="hybridMultilevel"/>
    <w:tmpl w:val="880219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5297B"/>
    <w:multiLevelType w:val="hybridMultilevel"/>
    <w:tmpl w:val="2E0AB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40907"/>
    <w:multiLevelType w:val="hybridMultilevel"/>
    <w:tmpl w:val="01AC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15F15"/>
    <w:multiLevelType w:val="hybridMultilevel"/>
    <w:tmpl w:val="74463BD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37860"/>
    <w:multiLevelType w:val="hybridMultilevel"/>
    <w:tmpl w:val="74708574"/>
    <w:lvl w:ilvl="0" w:tplc="490A80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7F4328"/>
    <w:multiLevelType w:val="hybridMultilevel"/>
    <w:tmpl w:val="2910C2FC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D6FEB"/>
    <w:multiLevelType w:val="hybridMultilevel"/>
    <w:tmpl w:val="DBE68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C72C0"/>
    <w:multiLevelType w:val="hybridMultilevel"/>
    <w:tmpl w:val="A850810C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217FE9"/>
    <w:multiLevelType w:val="hybridMultilevel"/>
    <w:tmpl w:val="E59AE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7584A"/>
    <w:multiLevelType w:val="hybridMultilevel"/>
    <w:tmpl w:val="D2DCF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91700"/>
    <w:multiLevelType w:val="hybridMultilevel"/>
    <w:tmpl w:val="42589F94"/>
    <w:lvl w:ilvl="0" w:tplc="490A80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00482A"/>
    <w:multiLevelType w:val="hybridMultilevel"/>
    <w:tmpl w:val="7E6EC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96855"/>
    <w:multiLevelType w:val="hybridMultilevel"/>
    <w:tmpl w:val="A6DCEA78"/>
    <w:lvl w:ilvl="0" w:tplc="490A80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2460F7"/>
    <w:multiLevelType w:val="hybridMultilevel"/>
    <w:tmpl w:val="8E56F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15AA0"/>
    <w:multiLevelType w:val="multilevel"/>
    <w:tmpl w:val="1A7097F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77B82902"/>
    <w:multiLevelType w:val="hybridMultilevel"/>
    <w:tmpl w:val="71CE5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545E0"/>
    <w:multiLevelType w:val="hybridMultilevel"/>
    <w:tmpl w:val="1A269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1"/>
  </w:num>
  <w:num w:numId="4">
    <w:abstractNumId w:val="20"/>
  </w:num>
  <w:num w:numId="5">
    <w:abstractNumId w:val="14"/>
  </w:num>
  <w:num w:numId="6">
    <w:abstractNumId w:val="15"/>
  </w:num>
  <w:num w:numId="7">
    <w:abstractNumId w:val="22"/>
  </w:num>
  <w:num w:numId="8">
    <w:abstractNumId w:val="6"/>
  </w:num>
  <w:num w:numId="9">
    <w:abstractNumId w:val="23"/>
  </w:num>
  <w:num w:numId="10">
    <w:abstractNumId w:val="5"/>
  </w:num>
  <w:num w:numId="11">
    <w:abstractNumId w:val="11"/>
  </w:num>
  <w:num w:numId="12">
    <w:abstractNumId w:val="2"/>
  </w:num>
  <w:num w:numId="13">
    <w:abstractNumId w:val="31"/>
  </w:num>
  <w:num w:numId="14">
    <w:abstractNumId w:val="13"/>
  </w:num>
  <w:num w:numId="15">
    <w:abstractNumId w:val="0"/>
  </w:num>
  <w:num w:numId="16">
    <w:abstractNumId w:val="25"/>
  </w:num>
  <w:num w:numId="17">
    <w:abstractNumId w:val="27"/>
  </w:num>
  <w:num w:numId="18">
    <w:abstractNumId w:val="19"/>
  </w:num>
  <w:num w:numId="19">
    <w:abstractNumId w:val="9"/>
  </w:num>
  <w:num w:numId="20">
    <w:abstractNumId w:val="18"/>
  </w:num>
  <w:num w:numId="21">
    <w:abstractNumId w:val="10"/>
  </w:num>
  <w:num w:numId="22">
    <w:abstractNumId w:val="7"/>
  </w:num>
  <w:num w:numId="23">
    <w:abstractNumId w:val="12"/>
  </w:num>
  <w:num w:numId="24">
    <w:abstractNumId w:val="24"/>
  </w:num>
  <w:num w:numId="25">
    <w:abstractNumId w:val="28"/>
  </w:num>
  <w:num w:numId="26">
    <w:abstractNumId w:val="21"/>
  </w:num>
  <w:num w:numId="27">
    <w:abstractNumId w:val="16"/>
  </w:num>
  <w:num w:numId="28">
    <w:abstractNumId w:val="8"/>
  </w:num>
  <w:num w:numId="29">
    <w:abstractNumId w:val="3"/>
  </w:num>
  <w:num w:numId="30">
    <w:abstractNumId w:val="4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5F"/>
    <w:rsid w:val="00010542"/>
    <w:rsid w:val="0011114E"/>
    <w:rsid w:val="00214854"/>
    <w:rsid w:val="00232A71"/>
    <w:rsid w:val="0023516C"/>
    <w:rsid w:val="00240039"/>
    <w:rsid w:val="00275A2E"/>
    <w:rsid w:val="00292BDD"/>
    <w:rsid w:val="002B0E48"/>
    <w:rsid w:val="003106C0"/>
    <w:rsid w:val="00326A1A"/>
    <w:rsid w:val="0033465F"/>
    <w:rsid w:val="003632B1"/>
    <w:rsid w:val="00381E33"/>
    <w:rsid w:val="003854F1"/>
    <w:rsid w:val="00427CF2"/>
    <w:rsid w:val="004B6CEB"/>
    <w:rsid w:val="004B6F83"/>
    <w:rsid w:val="004C5451"/>
    <w:rsid w:val="005A377D"/>
    <w:rsid w:val="005B3892"/>
    <w:rsid w:val="005D382C"/>
    <w:rsid w:val="005F722A"/>
    <w:rsid w:val="00604C93"/>
    <w:rsid w:val="006A67D7"/>
    <w:rsid w:val="006D581B"/>
    <w:rsid w:val="00760421"/>
    <w:rsid w:val="007D177A"/>
    <w:rsid w:val="008B571A"/>
    <w:rsid w:val="00911E3E"/>
    <w:rsid w:val="00925550"/>
    <w:rsid w:val="009903BD"/>
    <w:rsid w:val="009F4C21"/>
    <w:rsid w:val="00AA1D1B"/>
    <w:rsid w:val="00AF7543"/>
    <w:rsid w:val="00B30253"/>
    <w:rsid w:val="00BC00BD"/>
    <w:rsid w:val="00C230D8"/>
    <w:rsid w:val="00C40BC0"/>
    <w:rsid w:val="00D11684"/>
    <w:rsid w:val="00D42FB1"/>
    <w:rsid w:val="00DB0E2F"/>
    <w:rsid w:val="00E003D4"/>
    <w:rsid w:val="00E117A8"/>
    <w:rsid w:val="00E410BC"/>
    <w:rsid w:val="00E54189"/>
    <w:rsid w:val="00F516EB"/>
    <w:rsid w:val="00F86B94"/>
    <w:rsid w:val="00FB354D"/>
    <w:rsid w:val="00FD1571"/>
    <w:rsid w:val="00FD1BA3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F105E"/>
  <w15:docId w15:val="{99D71A27-038F-4B5E-B1C9-CFF60B69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1BA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FD1BA3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D1BA3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FD1BA3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FD1BA3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FD1BA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FD1BA3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FD1BA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FD1BA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FD1BA3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FD1BA3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FD1BA3"/>
    <w:pPr>
      <w:spacing w:before="120" w:line="240" w:lineRule="atLeast"/>
      <w:jc w:val="both"/>
    </w:pPr>
  </w:style>
  <w:style w:type="paragraph" w:styleId="Zkladntext">
    <w:name w:val="Body Text"/>
    <w:basedOn w:val="Normln"/>
    <w:semiHidden/>
    <w:rsid w:val="00FD1BA3"/>
  </w:style>
  <w:style w:type="paragraph" w:customStyle="1" w:styleId="Paragraf">
    <w:name w:val="Paragraf"/>
    <w:basedOn w:val="Normln"/>
    <w:rsid w:val="00FD1BA3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FD1BA3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FD1BA3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FD1BA3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FD1BA3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FD1BA3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FD1BA3"/>
    <w:pPr>
      <w:widowControl w:val="0"/>
      <w:ind w:left="360"/>
    </w:pPr>
  </w:style>
  <w:style w:type="paragraph" w:customStyle="1" w:styleId="Prosttext1">
    <w:name w:val="Prostý text1"/>
    <w:basedOn w:val="Normln"/>
    <w:rsid w:val="00FD1BA3"/>
    <w:rPr>
      <w:rFonts w:ascii="Courier New" w:hAnsi="Courier New"/>
      <w:color w:val="000000"/>
      <w:sz w:val="20"/>
    </w:rPr>
  </w:style>
  <w:style w:type="paragraph" w:styleId="Zhlav">
    <w:name w:val="header"/>
    <w:basedOn w:val="Normln"/>
    <w:semiHidden/>
    <w:rsid w:val="00FD1BA3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FD1BA3"/>
    <w:rPr>
      <w:color w:val="0000FF"/>
      <w:u w:val="single"/>
    </w:rPr>
  </w:style>
  <w:style w:type="paragraph" w:styleId="Seznam">
    <w:name w:val="List"/>
    <w:basedOn w:val="Normln"/>
    <w:semiHidden/>
    <w:rsid w:val="00FD1BA3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FD1BA3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semiHidden/>
    <w:rsid w:val="00FD1BA3"/>
  </w:style>
  <w:style w:type="paragraph" w:customStyle="1" w:styleId="Normlnweb1">
    <w:name w:val="Normální (web)1"/>
    <w:basedOn w:val="Normln"/>
    <w:rsid w:val="00FD1BA3"/>
    <w:pPr>
      <w:spacing w:before="100" w:after="100"/>
    </w:pPr>
  </w:style>
  <w:style w:type="paragraph" w:customStyle="1" w:styleId="Normlnweb2">
    <w:name w:val="Normální (web)2"/>
    <w:basedOn w:val="Normln"/>
    <w:rsid w:val="00FD1BA3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FD1BA3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FD1BA3"/>
    <w:rPr>
      <w:b/>
    </w:rPr>
  </w:style>
  <w:style w:type="paragraph" w:customStyle="1" w:styleId="Zkladntextodsazen21">
    <w:name w:val="Základní text odsazený 21"/>
    <w:basedOn w:val="Normln"/>
    <w:rsid w:val="00FD1BA3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3346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uiPriority w:val="1"/>
    <w:qFormat/>
    <w:rsid w:val="003854F1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0D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41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Směrnice 19 - Řád školní jídelny</vt:lpstr>
      </vt:variant>
      <vt:variant>
        <vt:i4>0</vt:i4>
      </vt:variant>
    </vt:vector>
  </HeadingPairs>
  <TitlesOfParts>
    <vt:vector size="1" baseType="lpstr">
      <vt:lpstr>Směrnice 19 - Řád školní jídelny</vt:lpstr>
    </vt:vector>
  </TitlesOfParts>
  <Company>PaedDr. Jan Mikáč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19 - Řád školní jídelny</dc:title>
  <dc:creator>PaedDr. Jan Mikáč</dc:creator>
  <cp:lastModifiedBy>Admin</cp:lastModifiedBy>
  <cp:revision>4</cp:revision>
  <cp:lastPrinted>2018-11-27T11:55:00Z</cp:lastPrinted>
  <dcterms:created xsi:type="dcterms:W3CDTF">2023-10-15T15:48:00Z</dcterms:created>
  <dcterms:modified xsi:type="dcterms:W3CDTF">2023-10-16T09:25:00Z</dcterms:modified>
  <cp:category>Kartotéka - směrnice</cp:category>
</cp:coreProperties>
</file>